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11" w:rsidRPr="00691C11" w:rsidRDefault="00691C11" w:rsidP="00691C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Памятка: категории лиц, имеющих право на меры социальной поддержки (по ФЗ № 5</w:t>
      </w:r>
      <w:r w:rsidRPr="00691C1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ФЗ и Указу № 327)</w:t>
      </w:r>
    </w:p>
    <w:p w:rsidR="00691C11" w:rsidRPr="00691C11" w:rsidRDefault="00691C11" w:rsidP="00691C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91C11" w:rsidRPr="00691C11" w:rsidRDefault="00691C11" w:rsidP="00691C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1C11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691C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 Федеральному закону от 12.01.1995 № 5</w:t>
      </w:r>
      <w:r w:rsidRPr="00691C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noBreakHyphen/>
        <w:t>ФЗ «О ветеранах»</w:t>
      </w:r>
    </w:p>
    <w:p w:rsidR="00691C11" w:rsidRPr="00691C11" w:rsidRDefault="00691C11" w:rsidP="00691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Категории граждан, которым положены меры </w:t>
      </w:r>
      <w:proofErr w:type="spellStart"/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соцподдержки</w:t>
      </w:r>
      <w:proofErr w:type="spellEnd"/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91C11" w:rsidRPr="00691C11" w:rsidRDefault="00691C11" w:rsidP="00691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Ветераны Великой Отечественной войны.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числе: </w:t>
      </w:r>
    </w:p>
    <w:p w:rsidR="00691C11" w:rsidRPr="00691C11" w:rsidRDefault="00691C11" w:rsidP="00691C1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боевых действий;</w:t>
      </w:r>
    </w:p>
    <w:p w:rsidR="00691C11" w:rsidRPr="00691C11" w:rsidRDefault="00691C11" w:rsidP="00691C1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обеспечивавшие воинские части в районах боевых действий;</w:t>
      </w:r>
    </w:p>
    <w:p w:rsidR="00691C11" w:rsidRPr="00691C11" w:rsidRDefault="00691C11" w:rsidP="00691C1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бойцы истребительных батальонов, партизаны, подпольщики;</w:t>
      </w:r>
    </w:p>
    <w:p w:rsidR="00691C11" w:rsidRPr="00691C11" w:rsidRDefault="00691C11" w:rsidP="00691C1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военнослужащие (не менее 6 месяцев в 1941–1945 гг. в частях вне действующей армии), награждённые орденами/медалями СССР за службу в этот период;</w:t>
      </w:r>
    </w:p>
    <w:p w:rsidR="00691C11" w:rsidRPr="00691C11" w:rsidRDefault="00691C11" w:rsidP="00691C1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награждённые знаками «Жителю блокадного Ленинграда», «Житель осаждённого Севастополя», «Житель осаждённого Сталинграда».</w:t>
      </w:r>
    </w:p>
    <w:p w:rsidR="00691C11" w:rsidRPr="00691C11" w:rsidRDefault="00691C11" w:rsidP="00691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Ветераны боевых действий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лица, принимавшие участие в боевых действиях на территории СССР, РФ и других государств.</w:t>
      </w:r>
    </w:p>
    <w:p w:rsidR="00691C11" w:rsidRPr="00691C11" w:rsidRDefault="00691C11" w:rsidP="00691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Инвалиды войны и инвалиды боевых действий.</w:t>
      </w:r>
    </w:p>
    <w:p w:rsidR="00691C11" w:rsidRPr="00691C11" w:rsidRDefault="00691C11" w:rsidP="00691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Ветераны военной службы.</w:t>
      </w:r>
    </w:p>
    <w:p w:rsidR="00691C11" w:rsidRPr="00691C11" w:rsidRDefault="00691C11" w:rsidP="00691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Ветераны труда.</w:t>
      </w:r>
    </w:p>
    <w:p w:rsidR="00691C11" w:rsidRPr="00691C11" w:rsidRDefault="00691C11" w:rsidP="00691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Члены семей отдельных категорий ветеранов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гибели/смерти ветерана) также имеют право на поддержку — в частности, семьи инвалидов войны, участников ВОВ, ветеранов боевых действий.</w:t>
      </w:r>
    </w:p>
    <w:p w:rsidR="00691C11" w:rsidRPr="00691C11" w:rsidRDefault="00691C11" w:rsidP="00691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меры поддержки по закону: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пенсионное обеспечение, ежемесячные выплаты, обеспечение жильём, компенсация расходов на ЖКУ, медицинская и протезно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ортопедическая помощь. Если есть право на одну льготу по нескольким основаниям — выбирают одно.</w:t>
      </w:r>
    </w:p>
    <w:p w:rsidR="00691C11" w:rsidRPr="00691C11" w:rsidRDefault="00691C11" w:rsidP="00691C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91C11" w:rsidRPr="00691C11" w:rsidRDefault="00691C11" w:rsidP="00691C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1C11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691C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 Указу Президента РФ от 15.05.2026 № 327 (единые базовые меры поддержки в субъектах РФ)</w:t>
      </w:r>
    </w:p>
    <w:p w:rsidR="00691C11" w:rsidRPr="00691C11" w:rsidRDefault="00691C11" w:rsidP="00691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Лица, имеющие право на поддержку:</w:t>
      </w:r>
    </w:p>
    <w:p w:rsidR="00691C11" w:rsidRPr="00691C11" w:rsidRDefault="00691C11" w:rsidP="00691C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принимающие (принимавшие) участие (в т. ч. содействовавшие выполнению задач) в специальной военной операции;</w:t>
      </w:r>
    </w:p>
    <w:p w:rsidR="00691C11" w:rsidRPr="00691C11" w:rsidRDefault="00691C11" w:rsidP="00691C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выполняющие (выполнявшие) задачи по отражению вооружённого вторжения на территорию РФ, в ходе вооружённой провокации на госгранице и на прилегающих территориях;</w:t>
      </w:r>
    </w:p>
    <w:p w:rsidR="00691C11" w:rsidRPr="00691C11" w:rsidRDefault="00691C11" w:rsidP="00691C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принимавшие в соответствии с решениями органов власти ДНР и ЛНР участие в боевых действиях в составе вооружённых формирований этих республик с 11.05.2014.</w:t>
      </w:r>
    </w:p>
    <w:p w:rsidR="00691C11" w:rsidRPr="00691C11" w:rsidRDefault="00691C11" w:rsidP="00691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Члены их семей (тоже имеют право на меры поддержки):</w:t>
      </w:r>
    </w:p>
    <w:p w:rsidR="00691C11" w:rsidRPr="00691C11" w:rsidRDefault="00691C11" w:rsidP="00691C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супруг/супруга;</w:t>
      </w:r>
    </w:p>
    <w:p w:rsidR="00691C11" w:rsidRPr="00691C11" w:rsidRDefault="00691C11" w:rsidP="00691C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до 18 лет (в том числе рождённые после гибели родителя, если отцовство установлено);</w:t>
      </w:r>
    </w:p>
    <w:p w:rsidR="00691C11" w:rsidRPr="00691C11" w:rsidRDefault="00691C11" w:rsidP="00691C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старше 18 лет, ставшие инвалидами до достижения 18 лет;</w:t>
      </w:r>
    </w:p>
    <w:p w:rsidR="00691C11" w:rsidRPr="00691C11" w:rsidRDefault="00691C11" w:rsidP="00691C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до 23 лет, обучающиеся очно;</w:t>
      </w:r>
    </w:p>
    <w:p w:rsidR="00691C11" w:rsidRPr="00691C11" w:rsidRDefault="00691C11" w:rsidP="00691C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родители, проживавшие совместно с лицом на дату его гибели (смерти);</w:t>
      </w:r>
    </w:p>
    <w:p w:rsidR="00691C11" w:rsidRPr="00691C11" w:rsidRDefault="00691C11" w:rsidP="00691C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находившиеся на иждивении (в том числе на дату гибели).</w:t>
      </w:r>
    </w:p>
    <w:p w:rsidR="00691C11" w:rsidRPr="00691C11" w:rsidRDefault="00691C11" w:rsidP="00691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сроков поддержки:</w:t>
      </w:r>
    </w:p>
    <w:p w:rsidR="00691C11" w:rsidRPr="00691C11" w:rsidRDefault="00691C11" w:rsidP="00691C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лиц, признанных инвалидами из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за ранения/заболевания, полученных при участии в СВО, а также для членов их семей и семей погибших — меры поддержки устанавливаются </w:t>
      </w: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бессрочно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91C11" w:rsidRPr="00691C11" w:rsidRDefault="00691C11" w:rsidP="00691C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остальных категорий — на срок </w:t>
      </w:r>
      <w:r w:rsidRPr="00691C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менее чем до конца года, следующего за годом завершения СВО</w:t>
      </w:r>
      <w:r w:rsidRPr="00691C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69601C" w:rsidRDefault="0069601C"/>
    <w:sectPr w:rsidR="00696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6555"/>
    <w:multiLevelType w:val="multilevel"/>
    <w:tmpl w:val="6094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72CC9"/>
    <w:multiLevelType w:val="multilevel"/>
    <w:tmpl w:val="C830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806C1"/>
    <w:multiLevelType w:val="multilevel"/>
    <w:tmpl w:val="85C6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01FE4"/>
    <w:multiLevelType w:val="multilevel"/>
    <w:tmpl w:val="3248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C11"/>
    <w:rsid w:val="002D39B4"/>
    <w:rsid w:val="00302B65"/>
    <w:rsid w:val="00304879"/>
    <w:rsid w:val="0036630C"/>
    <w:rsid w:val="005B06A6"/>
    <w:rsid w:val="00691C11"/>
    <w:rsid w:val="0069601C"/>
    <w:rsid w:val="00751212"/>
    <w:rsid w:val="007D5A5D"/>
    <w:rsid w:val="00880C1D"/>
    <w:rsid w:val="00A03C53"/>
    <w:rsid w:val="00B250AF"/>
    <w:rsid w:val="00B86E5B"/>
    <w:rsid w:val="00BE6B30"/>
    <w:rsid w:val="00C10CA2"/>
    <w:rsid w:val="00CC6485"/>
    <w:rsid w:val="00DF31AE"/>
    <w:rsid w:val="00EF69CF"/>
    <w:rsid w:val="00FA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BF5BC-F19F-448D-B22F-E4CC8EF2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Ольга Владимировна</dc:creator>
  <cp:keywords/>
  <dc:description/>
  <cp:lastModifiedBy>Кузнецова Ольга Владимировна</cp:lastModifiedBy>
  <cp:revision>1</cp:revision>
  <dcterms:created xsi:type="dcterms:W3CDTF">2026-10-15T09:02:00Z</dcterms:created>
  <dcterms:modified xsi:type="dcterms:W3CDTF">2026-10-15T09:03:00Z</dcterms:modified>
</cp:coreProperties>
</file>